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C6" w:rsidRDefault="006E0F3A" w:rsidP="00AD7D9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  <w:lang w:val="cy-GB"/>
        </w:rPr>
        <w:t>Disgrifiad Swydd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304D6" w:rsidTr="00FF4DC6">
        <w:tc>
          <w:tcPr>
            <w:tcW w:w="2547" w:type="dxa"/>
          </w:tcPr>
          <w:p w:rsidR="00FF4DC6" w:rsidRPr="00FF4DC6" w:rsidRDefault="006E0F3A" w:rsidP="00FF4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Project:</w:t>
            </w:r>
          </w:p>
        </w:tc>
        <w:tc>
          <w:tcPr>
            <w:tcW w:w="6469" w:type="dxa"/>
          </w:tcPr>
          <w:p w:rsidR="00FF4DC6" w:rsidRDefault="006E0F3A" w:rsidP="00FF4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Adeiladu Dyfodol Gwell</w:t>
            </w:r>
          </w:p>
          <w:p w:rsidR="00FF4DC6" w:rsidRPr="00FF4DC6" w:rsidRDefault="00FF4DC6" w:rsidP="00FF4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4D6" w:rsidTr="00FF4DC6">
        <w:tc>
          <w:tcPr>
            <w:tcW w:w="2547" w:type="dxa"/>
          </w:tcPr>
          <w:p w:rsidR="00FF4DC6" w:rsidRPr="00FF4DC6" w:rsidRDefault="006E0F3A" w:rsidP="00FF4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Swydd</w:t>
            </w:r>
          </w:p>
        </w:tc>
        <w:tc>
          <w:tcPr>
            <w:tcW w:w="6469" w:type="dxa"/>
          </w:tcPr>
          <w:p w:rsidR="00B65C50" w:rsidRPr="00B65C50" w:rsidRDefault="006E0F3A" w:rsidP="00B65C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Uwch Weithiwr Achosion Hawliau Lles</w:t>
            </w:r>
          </w:p>
          <w:p w:rsidR="00B65C50" w:rsidRPr="00FF4DC6" w:rsidRDefault="00B65C50" w:rsidP="00B65C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94C" w:rsidRDefault="00FD794C" w:rsidP="00DD2D81">
      <w:pPr>
        <w:rPr>
          <w:rFonts w:ascii="Arial" w:hAnsi="Arial" w:cs="Arial"/>
          <w:b/>
          <w:sz w:val="24"/>
          <w:szCs w:val="24"/>
        </w:rPr>
      </w:pPr>
    </w:p>
    <w:p w:rsidR="00DD2D81" w:rsidRDefault="006E0F3A" w:rsidP="00DD2D8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Diben y Swydd:    </w:t>
      </w:r>
    </w:p>
    <w:p w:rsidR="00B65C50" w:rsidRDefault="006E0F3A" w:rsidP="00B65C5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Cefnogi’r gwaith o weithredu Project Adeiladu Dyfodol Gwell drwy hyfforddi, datblygu, sefydlu, goruchwylio a chefnogi tîm o Weithwyr Achosion a gwirfoddolwyr Hawliau Lles i gynnig gwasanaeth o safon uchel i holl fuddiolwyr y project. </w:t>
      </w:r>
    </w:p>
    <w:p w:rsidR="00245EBA" w:rsidRDefault="006E0F3A" w:rsidP="00DD2D8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Prif Gyfrifoldebau a Gweithgareddau:</w:t>
      </w:r>
    </w:p>
    <w:p w:rsidR="00B65C50" w:rsidRPr="002654BF" w:rsidRDefault="006E0F3A" w:rsidP="00B65C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Datblygu a hyfforddi Gweithwyr achosion a gwirfoddolwyr i sicrhau bod y project yn cynnig gwasanaeth o safon i holl fuddiolwyr y project</w:t>
      </w:r>
    </w:p>
    <w:p w:rsidR="00B65C50" w:rsidRPr="00BB119E" w:rsidRDefault="00B65C50" w:rsidP="00B65C50">
      <w:pPr>
        <w:spacing w:after="0"/>
        <w:ind w:left="360"/>
        <w:jc w:val="both"/>
        <w:rPr>
          <w:rFonts w:ascii="Arial" w:hAnsi="Arial" w:cs="Arial"/>
        </w:rPr>
      </w:pPr>
    </w:p>
    <w:p w:rsidR="00B65C50" w:rsidRDefault="006E0F3A" w:rsidP="00B65C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Rheoli Gweithwyr Achosion a gwirfoddolwyr y Project</w:t>
      </w:r>
    </w:p>
    <w:p w:rsidR="00B65C50" w:rsidRPr="000C1CFA" w:rsidRDefault="00B65C50" w:rsidP="00B65C50">
      <w:pPr>
        <w:spacing w:after="0"/>
        <w:jc w:val="both"/>
        <w:rPr>
          <w:rFonts w:ascii="Arial" w:hAnsi="Arial" w:cs="Arial"/>
        </w:rPr>
      </w:pPr>
    </w:p>
    <w:p w:rsidR="00B65C50" w:rsidRDefault="006E0F3A" w:rsidP="00B65C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Cydweithio’n glos gyda’r Rheolwr Projectau a Swyddog Cyllid i gefnogi perfformiad y tîm Adeiladu Dyfodol Gwell, gan gynnwys crynhoi dangosyddion perfformiad yn y modd a ragnodir gan Gronfa Gymunedol y Loteri a pharatoi adroddiadau am y rhain i’w cyflwyno’n fewnol ac i Gronfa Gymunedol y Loteri o fewn terfynau amser penodol. </w:t>
      </w:r>
    </w:p>
    <w:p w:rsidR="00B65C50" w:rsidRPr="000C1CFA" w:rsidRDefault="00B65C50" w:rsidP="00B65C50">
      <w:pPr>
        <w:pStyle w:val="ListParagraph"/>
        <w:ind w:left="360"/>
      </w:pPr>
    </w:p>
    <w:p w:rsidR="00B65C50" w:rsidRPr="00200DB3" w:rsidRDefault="006E0F3A" w:rsidP="00B65C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Bod yn berson cyswllt allweddol mewn cysylltiad â’r adroddiadau ar weithgareddau dyddiol y project a gyflwynir i Gronfa Gymunedol y Loteri gan sicrhau y caiff pob adroddiad ei gyflwyno yn gywir ac o fewn terfynau amser penodol. </w:t>
      </w:r>
    </w:p>
    <w:p w:rsidR="00B65C50" w:rsidRDefault="00B65C50" w:rsidP="00B65C50">
      <w:pPr>
        <w:spacing w:after="0"/>
        <w:jc w:val="both"/>
        <w:rPr>
          <w:rFonts w:ascii="Arial" w:hAnsi="Arial" w:cs="Arial"/>
        </w:rPr>
      </w:pPr>
    </w:p>
    <w:p w:rsidR="00B65C50" w:rsidRPr="00E446E1" w:rsidRDefault="006E0F3A" w:rsidP="00B65C50">
      <w:pPr>
        <w:pStyle w:val="ListParagraph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adjustRightInd w:val="0"/>
        <w:ind w:right="434"/>
        <w:rPr>
          <w:rFonts w:ascii="Arial" w:eastAsia="MS ??" w:hAnsi="Arial" w:cs="Arial"/>
          <w:color w:val="000000"/>
          <w:lang w:val="en-US"/>
        </w:rPr>
      </w:pPr>
      <w:r>
        <w:rPr>
          <w:rFonts w:ascii="Arial" w:eastAsia="Arial" w:hAnsi="Arial" w:cs="Arial"/>
          <w:lang w:val="cy-GB"/>
        </w:rPr>
        <w:t xml:space="preserve">Sicrhau bod y project yn cydymffurfio â’r protocol Rhannu Gwybodaeth a bod yr holl ddata personol yn cael ei ddiogelu, ei drin a’i gadw’n effeithiol a’i fod yn cydymffurfio â Deddfwriaeth Diogelu Data </w:t>
      </w:r>
    </w:p>
    <w:p w:rsidR="00E446E1" w:rsidRPr="00E446E1" w:rsidRDefault="00E446E1" w:rsidP="00E446E1">
      <w:pPr>
        <w:pStyle w:val="ListParagraph"/>
        <w:widowControl w:val="0"/>
        <w:tabs>
          <w:tab w:val="left" w:pos="760"/>
        </w:tabs>
        <w:autoSpaceDE w:val="0"/>
        <w:autoSpaceDN w:val="0"/>
        <w:adjustRightInd w:val="0"/>
        <w:ind w:left="360" w:right="434"/>
        <w:rPr>
          <w:rFonts w:ascii="Arial" w:eastAsia="MS ??" w:hAnsi="Arial" w:cs="Arial"/>
          <w:color w:val="000000"/>
          <w:lang w:val="en-US"/>
        </w:rPr>
      </w:pPr>
    </w:p>
    <w:p w:rsidR="00E446E1" w:rsidRPr="00E446E1" w:rsidRDefault="006E0F3A" w:rsidP="00E446E1">
      <w:pPr>
        <w:pStyle w:val="ListParagraph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adjustRightInd w:val="0"/>
        <w:ind w:right="434"/>
        <w:rPr>
          <w:rFonts w:ascii="Arial" w:eastAsia="MS ??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cy-GB"/>
        </w:rPr>
        <w:t>Ymdrin â llwyth achosion o waith apêl</w:t>
      </w:r>
    </w:p>
    <w:p w:rsidR="00B65C50" w:rsidRDefault="00B65C50" w:rsidP="00EC37E4">
      <w:pPr>
        <w:jc w:val="both"/>
        <w:rPr>
          <w:rFonts w:ascii="Arial" w:hAnsi="Arial" w:cs="Arial"/>
          <w:b/>
          <w:sz w:val="24"/>
          <w:szCs w:val="24"/>
        </w:rPr>
      </w:pPr>
    </w:p>
    <w:p w:rsidR="00DE4A8B" w:rsidRDefault="006E0F3A" w:rsidP="00EC37E4">
      <w:pPr>
        <w:jc w:val="both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Cyffredinol</w:t>
      </w:r>
    </w:p>
    <w:p w:rsidR="00317A56" w:rsidRPr="001F65E5" w:rsidRDefault="006E0F3A" w:rsidP="00EC37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Gwerthoedd</w:t>
      </w:r>
    </w:p>
    <w:p w:rsidR="005F56FC" w:rsidRPr="001F65E5" w:rsidRDefault="006E0F3A" w:rsidP="00EC3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Rydym ni’n gweithio mewn diwylliant ac amgylchedd sy’n adlewyrchu’r gwerthoedd canlynol - Agos-atoch, Uniondeb, Clir, Beiddgar, Ardderchog</w:t>
      </w:r>
    </w:p>
    <w:p w:rsidR="00317A56" w:rsidRDefault="006E0F3A" w:rsidP="00EC3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Disgwylir i’r holl gyflogeion ddangos ac adlewyrchu’r gwerthoedd hyn yn eu gweithgareddau o ddydd i ddydd</w:t>
      </w:r>
    </w:p>
    <w:p w:rsidR="00E446E1" w:rsidRPr="0008665C" w:rsidRDefault="00E446E1" w:rsidP="00EC37E4">
      <w:pPr>
        <w:jc w:val="both"/>
        <w:rPr>
          <w:rFonts w:ascii="Arial" w:hAnsi="Arial" w:cs="Arial"/>
          <w:sz w:val="24"/>
          <w:szCs w:val="24"/>
        </w:rPr>
      </w:pPr>
    </w:p>
    <w:p w:rsidR="00DE4A8B" w:rsidRPr="0008665C" w:rsidRDefault="006E0F3A" w:rsidP="00734F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Gofynion Iechyd a Diogelwch</w:t>
      </w:r>
    </w:p>
    <w:p w:rsidR="00063E81" w:rsidRPr="0008665C" w:rsidRDefault="006E0F3A" w:rsidP="000866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gan yr holl gyflogeion ddyletswydd gofal statudol dros eu diogelwch personol eu hunain  phobl eraill a allai gael eu heffeithio gan eu gweithredoedd neu ddiffyg gweithredu. Mae’n ofynnol bod cyflogeion yn cydweithio â’r rheolwyr er mwyn galluogi’r Project Cynghori ar Anabledd i fodloni ei ddyletswyddau cyfreithiol ei hun ac i roi gwybod am unrhyw sefyllfaoedd peryglus neu offer diffygiol. </w:t>
      </w:r>
    </w:p>
    <w:p w:rsidR="00063E81" w:rsidRPr="0008665C" w:rsidRDefault="006E0F3A" w:rsidP="00734F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Cyfle Cyfartal</w:t>
      </w:r>
    </w:p>
    <w:p w:rsidR="00063E81" w:rsidRPr="0008665C" w:rsidRDefault="006E0F3A" w:rsidP="000866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Rydym wedi ymrwymo i gynnig cyfle cyfartal mewn cyflogaeth ac osgoi unrhyw wahaniaethu anghyfreithlon mewn cyflogaeth ar gyfer yr holl rolau a chynigir cefnogaeth lawn mewn cysylltiad â hyn.  </w:t>
      </w:r>
    </w:p>
    <w:p w:rsidR="00063E81" w:rsidRPr="0008665C" w:rsidRDefault="006E0F3A" w:rsidP="00734F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 xml:space="preserve">Diogelu </w:t>
      </w:r>
    </w:p>
    <w:p w:rsidR="00317A56" w:rsidRPr="0008665C" w:rsidRDefault="006E0F3A" w:rsidP="00734F85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Diogelu ac amddiffyn plant, pobl ifanc neu oedolion mewn perygl yn gyfrifoldeb craidd yr holl gyflogeion.  Dylid rhoi gwybod am unrhyw bryderon i’r Arweinydd Diogelu.</w:t>
      </w:r>
    </w:p>
    <w:p w:rsidR="00EC37E4" w:rsidRPr="0008665C" w:rsidRDefault="006E0F3A" w:rsidP="00734F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 xml:space="preserve">Cyfrinachedd: </w:t>
      </w:r>
    </w:p>
    <w:p w:rsidR="00EC37E4" w:rsidRPr="001F65E5" w:rsidRDefault="006E0F3A" w:rsidP="00734F85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Dylid arddel cyfrinachedd llwyr bob amser.  Caiff unrhyw wybodaeth sy’n ymwneud â chleientiaid, cyfranogwyr, cydnabod, staff ac ati ei phrosesu yn unol â Deddf Diogelu Data 2018.</w:t>
      </w:r>
    </w:p>
    <w:p w:rsidR="00734F85" w:rsidRPr="0008665C" w:rsidRDefault="006E0F3A" w:rsidP="00734F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Hyblygrwydd</w:t>
      </w:r>
    </w:p>
    <w:p w:rsidR="005F56FC" w:rsidRDefault="006E0F3A" w:rsidP="00FD794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Yn ychwanegol i’r dyletswyddau a chyfrifoldebau a amlinellir uchod, mae’n rhaid i chi fod yn barod i gyflawni unrhyw ddyletswyddau ychwanegol a allai ddeillio o newid amgylchiadau, ond nad ydynt o reidrwydd yn newid natur gyffredinol neu lefel cyfrifoldeb y swydd.  </w:t>
      </w:r>
    </w:p>
    <w:p w:rsidR="00FD211E" w:rsidRPr="001B014C" w:rsidRDefault="006E0F3A" w:rsidP="00FD211E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 w:eastAsia="en-GB"/>
        </w:rPr>
        <w:t>Pensiynau</w:t>
      </w:r>
    </w:p>
    <w:p w:rsidR="00FD211E" w:rsidRPr="001B014C" w:rsidRDefault="006E0F3A" w:rsidP="00FD211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Mae’r Project Cynghori ar Anabledd yn cynnig pensiwn gweithle yn unol â’r ddyletswydd statudol. Rydym yn defnyddio NEST y darparwr pensiynau a sefydlwyd gan y llywodraeth. Caiff staff eu cofrestru’n awtomataidd neu rhoddir y cyfle iddynt gofrestru yn ddibynnol ar eu henillion.</w:t>
      </w:r>
    </w:p>
    <w:p w:rsidR="00FD211E" w:rsidRPr="001B014C" w:rsidRDefault="006E0F3A" w:rsidP="00FD211E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 w:eastAsia="en-GB"/>
        </w:rPr>
        <w:t>Gwyliau Blynyddol</w:t>
      </w:r>
    </w:p>
    <w:p w:rsidR="00FD211E" w:rsidRPr="001B014C" w:rsidRDefault="006E0F3A" w:rsidP="00FD211E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Mae gan yr holl rolau’r hawl i gael cyfwerth â 4 wythnos o wyliau blynyddol ynghyd ag 8 diwrnod o wyliau statudol a gwyliau cwmni pan fydd y swyddfa ar gau dros y Nadolig a’r Flwyddyn Newydd.</w:t>
      </w:r>
    </w:p>
    <w:p w:rsidR="00E446E1" w:rsidRPr="001F65E5" w:rsidRDefault="006E0F3A" w:rsidP="00FD794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Cyflog:  Y gwir gyflog yw £26,000 am 32.5 awr yr wythnos.  Ariennir y swydd tan 31 Ionawr 2023.</w:t>
      </w:r>
    </w:p>
    <w:p w:rsidR="00670FA2" w:rsidRDefault="006E0F3A" w:rsidP="00734F8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Dyddiad cau: 27 Chwefror 2020</w:t>
      </w:r>
    </w:p>
    <w:p w:rsidR="00124AFA" w:rsidRPr="00124AFA" w:rsidRDefault="006E0F3A" w:rsidP="00734F8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lastRenderedPageBreak/>
        <w:t>Dyddiad y cyfweliad: 2 Mawrth 2020</w:t>
      </w:r>
    </w:p>
    <w:p w:rsidR="00FD211E" w:rsidRDefault="006E0F3A" w:rsidP="00FD211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I wneud cais, e-bostiwch </w:t>
      </w:r>
      <w:hyperlink r:id="rId8" w:history="1">
        <w:r>
          <w:rPr>
            <w:rFonts w:ascii="Arial" w:eastAsia="Arial" w:hAnsi="Arial" w:cs="Arial"/>
            <w:sz w:val="24"/>
            <w:szCs w:val="24"/>
            <w:lang w:val="cy-GB" w:eastAsia="en-GB"/>
          </w:rPr>
          <w:t xml:space="preserve"> </w:t>
        </w:r>
        <w:r>
          <w:rPr>
            <w:rFonts w:ascii="Arial" w:eastAsia="Arial" w:hAnsi="Arial" w:cs="Arial"/>
            <w:sz w:val="24"/>
            <w:szCs w:val="24"/>
            <w:u w:val="single"/>
            <w:lang w:val="cy-GB" w:eastAsia="en-GB"/>
          </w:rPr>
          <w:t>info@dapwales.org.uk</w:t>
        </w:r>
      </w:hyperlink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i gael pecyn cais ac mae croeso i chi gwblhau a dychwelyd y cais yn electronig neu ei bostio i: </w:t>
      </w:r>
    </w:p>
    <w:p w:rsidR="00E446E1" w:rsidRDefault="00E446E1" w:rsidP="00FD211E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FD211E" w:rsidRDefault="006E0F3A" w:rsidP="00FD211E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Project Cynghori ar Anabledd - Adeiladu Dyfodol Gwell </w:t>
      </w:r>
    </w:p>
    <w:p w:rsidR="00FD211E" w:rsidRDefault="006E0F3A" w:rsidP="00FD211E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Uned 9A, Parc Busnes Avondale, Avondale Road</w:t>
      </w:r>
    </w:p>
    <w:p w:rsidR="00FD211E" w:rsidRDefault="006E0F3A" w:rsidP="00FD211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Cwmbrân, NP44 1UG</w:t>
      </w:r>
    </w:p>
    <w:p w:rsidR="00AC6D14" w:rsidRPr="0008665C" w:rsidRDefault="006E0F3A" w:rsidP="0008665C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Manyleb Person</w:t>
      </w:r>
    </w:p>
    <w:p w:rsidR="00B65C50" w:rsidRPr="00267A03" w:rsidRDefault="006E0F3A" w:rsidP="00B65C50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Uwch Weithiwr achosion Hawliau Lles</w:t>
      </w:r>
    </w:p>
    <w:p w:rsidR="00AC6D14" w:rsidRDefault="006E0F3A" w:rsidP="00AC6D1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Mae’r nodweddion canlynol yn cynrychioli’r ystod o sgiliau, galluoedd a phrofiadau sy’n berthnasol i’r swydd hon. Disgwylir i ymgeiswyr fodloni’r nodweddion a nodwyd sy’n hanfodol a chânt eu cynnwys ar y rhestr fer ar sail i ba raddau y maent yn bodloni’r nodweddion dymunol.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439"/>
        <w:gridCol w:w="1220"/>
        <w:gridCol w:w="2363"/>
      </w:tblGrid>
      <w:tr w:rsidR="008304D6" w:rsidTr="00AC6D14"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Personol</w:t>
            </w:r>
          </w:p>
        </w:tc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Hanfodol (H)</w:t>
            </w:r>
          </w:p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Dymunol (D)</w:t>
            </w:r>
          </w:p>
        </w:tc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Dull Gwerthuso/Profi</w:t>
            </w:r>
          </w:p>
        </w:tc>
      </w:tr>
      <w:tr w:rsidR="008304D6" w:rsidTr="00AC6D14"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Cymwysterau, Addysg a Hyfforddiant</w:t>
            </w:r>
          </w:p>
        </w:tc>
        <w:tc>
          <w:tcPr>
            <w:tcW w:w="0" w:type="auto"/>
          </w:tcPr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Cymhwyster cyfreithiol neu brofiad o gynnig cyngor a chyfarwyddyd mewn lleoliad hawliau lles </w:t>
            </w:r>
          </w:p>
          <w:p w:rsidR="00AC6D14" w:rsidRPr="002C378D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570FF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 (E)</w:t>
            </w:r>
          </w:p>
        </w:tc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Tystysgrifau Cymwysterau Gwreiddiol a Ffurflen Gais.</w:t>
            </w:r>
          </w:p>
        </w:tc>
      </w:tr>
      <w:tr w:rsidR="008304D6" w:rsidTr="00AC6D14"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phrofiad</w:t>
            </w:r>
          </w:p>
        </w:tc>
        <w:tc>
          <w:tcPr>
            <w:tcW w:w="0" w:type="auto"/>
          </w:tcPr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Profiad o ddatblygu a chyflwyno hyfforddiant </w:t>
            </w:r>
          </w:p>
          <w:p w:rsidR="00B65C50" w:rsidRPr="00B65C50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Profiad o gynnig cyngor a chyfarwyddyd cyffredinol</w:t>
            </w:r>
          </w:p>
          <w:p w:rsidR="00B65C50" w:rsidRPr="00B65C50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Profiad o roi cyngor a chyfarwyddyd Hawliau Les ar lefel tribiwnlys haen uchaf</w:t>
            </w:r>
          </w:p>
          <w:p w:rsidR="00B65C50" w:rsidRPr="00B65C50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Profiad o waith aml-asiantaeth</w:t>
            </w:r>
          </w:p>
          <w:p w:rsidR="00B65C50" w:rsidRPr="00B65C50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Profiad o reoli staff a/neu wirfoddolwyr </w:t>
            </w:r>
          </w:p>
          <w:p w:rsidR="00B65C50" w:rsidRPr="00B65C50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Profiad o weithio yn y sector elusennol</w:t>
            </w:r>
          </w:p>
          <w:p w:rsidR="00B65C50" w:rsidRPr="00B65C50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Profiad o weithio gyda gwirfoddolwyr </w:t>
            </w:r>
          </w:p>
          <w:p w:rsidR="00B65C50" w:rsidRPr="00B65C50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C50" w:rsidRPr="00B65C50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Profiad o weithgareddau gwaith maes</w:t>
            </w:r>
          </w:p>
          <w:p w:rsidR="003F2C04" w:rsidRDefault="003F2C04" w:rsidP="000866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C6D14" w:rsidRDefault="006E0F3A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(H)</w:t>
            </w:r>
          </w:p>
          <w:p w:rsidR="00C570FF" w:rsidRDefault="00C570FF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70FF" w:rsidRDefault="00C570FF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0FF" w:rsidRDefault="006E0F3A" w:rsidP="002C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 (H)</w:t>
            </w:r>
          </w:p>
          <w:p w:rsidR="00B65C50" w:rsidRDefault="00B65C50" w:rsidP="002C37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0FF" w:rsidRDefault="00C570FF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70FF" w:rsidRDefault="006E0F3A" w:rsidP="000866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 (D)</w:t>
            </w:r>
          </w:p>
          <w:p w:rsidR="003F2C04" w:rsidRDefault="003F2C04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3F2C04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C50" w:rsidRDefault="00B65C50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6E0F3A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(D)</w:t>
            </w:r>
          </w:p>
          <w:p w:rsidR="00267A03" w:rsidRDefault="00267A03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267A03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6E0F3A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(D)</w:t>
            </w:r>
          </w:p>
          <w:p w:rsidR="00267A03" w:rsidRDefault="00267A03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267A03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65C" w:rsidRDefault="006E0F3A" w:rsidP="0026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5C50" w:rsidRDefault="006E0F3A" w:rsidP="0026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(D)</w:t>
            </w:r>
          </w:p>
          <w:p w:rsidR="0008665C" w:rsidRDefault="0008665C" w:rsidP="00267A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C50" w:rsidRDefault="006E0F3A" w:rsidP="0026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08665C" w:rsidRDefault="006E0F3A" w:rsidP="0026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(D)</w:t>
            </w:r>
          </w:p>
          <w:p w:rsidR="0008665C" w:rsidRDefault="0008665C" w:rsidP="00267A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65C" w:rsidRDefault="0008665C" w:rsidP="00267A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65C" w:rsidRDefault="006E0F3A" w:rsidP="0026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(D)</w:t>
            </w:r>
          </w:p>
        </w:tc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Cyfweliad, ffurflen gais, geirda a phroses dethol</w:t>
            </w:r>
          </w:p>
        </w:tc>
      </w:tr>
      <w:tr w:rsidR="008304D6" w:rsidTr="00AC6D14"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Sgiliau a Rhinweddau Personol</w:t>
            </w:r>
          </w:p>
        </w:tc>
        <w:tc>
          <w:tcPr>
            <w:tcW w:w="0" w:type="auto"/>
          </w:tcPr>
          <w:p w:rsidR="003F2C04" w:rsidRPr="00267A03" w:rsidRDefault="006E0F3A" w:rsidP="003F2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Yn rhifog ac yn fanwl gywir </w:t>
            </w:r>
          </w:p>
          <w:p w:rsidR="003F2C04" w:rsidRPr="00267A03" w:rsidRDefault="003F2C04" w:rsidP="003F2C0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F2C04" w:rsidRPr="00267A03" w:rsidRDefault="006E0F3A" w:rsidP="003F2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Sgiliau TG ardderchog gan gynnwys defnyddio amrywiaeth o raglenni megis Excel a Word</w:t>
            </w:r>
          </w:p>
          <w:p w:rsidR="003F2C04" w:rsidRPr="00267A03" w:rsidRDefault="006E0F3A" w:rsidP="003F2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Trefnus, manwl gywir a phwyllog ynghyd â’r gallu i flaenoriaethu llwyth gwaith, gweithio i derfynau amser tynn a gallu gweithio o'ch pen a'ch pastwn eich hun . </w:t>
            </w:r>
          </w:p>
          <w:p w:rsidR="003F2C04" w:rsidRPr="00267A03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C04" w:rsidRPr="00267A03" w:rsidRDefault="006E0F3A" w:rsidP="003F2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meddu ar ddull hygyrch o weithio fel aelod o dîm gan gynnwys rhannu tasgau.</w:t>
            </w:r>
          </w:p>
          <w:p w:rsidR="003F2C04" w:rsidRPr="00267A03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C04" w:rsidRPr="00267A03" w:rsidRDefault="006E0F3A" w:rsidP="003F2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Sgiliau cyfathrebu ardderchog ynghyd â’r gallu i weithio gydag amrywiaeth eang bersonél ar bob lefel, yn fewnol ac yn allanol.</w:t>
            </w:r>
          </w:p>
          <w:p w:rsidR="003F2C04" w:rsidRPr="00267A03" w:rsidRDefault="003F2C04" w:rsidP="003F2C0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6E0F3A" w:rsidP="003F2C04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gallu gweithio fel aelod o dîm a meithrin a sicrhau perthnasoedd gwaith cefnogol gyda chyfoedion a phartneriaid.</w:t>
            </w:r>
          </w:p>
          <w:p w:rsidR="00267A03" w:rsidRDefault="00267A03" w:rsidP="003F2C04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65C50" w:rsidRDefault="006E0F3A" w:rsidP="00B65C50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 gallu i ddangos rhinweddau arweinyddiaeth effeithiol. </w:t>
            </w:r>
          </w:p>
          <w:p w:rsidR="00B65C50" w:rsidRDefault="00B65C50" w:rsidP="003F2C04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F2C04" w:rsidRPr="0008665C" w:rsidRDefault="006E0F3A" w:rsidP="0008665C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Yn gallu cyfathrebu yn Gymraeg. </w:t>
            </w:r>
          </w:p>
          <w:p w:rsidR="00AC6D14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C6D14" w:rsidRDefault="006E0F3A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(H)</w:t>
            </w: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6E0F3A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(H)</w:t>
            </w: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6E0F3A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 (H)</w:t>
            </w: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C50" w:rsidRDefault="00B65C50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6E0F3A" w:rsidP="002C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 (D)</w:t>
            </w: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2C04" w:rsidRDefault="006E0F3A" w:rsidP="002C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       (D)</w:t>
            </w:r>
          </w:p>
          <w:p w:rsidR="00267A03" w:rsidRDefault="00267A03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78D" w:rsidRDefault="002C378D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78D" w:rsidRDefault="002C378D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78D" w:rsidRDefault="002C378D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78D" w:rsidRDefault="002C378D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6E0F3A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(D)</w:t>
            </w:r>
          </w:p>
          <w:p w:rsidR="00267A03" w:rsidRDefault="00267A03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267A03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267A03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267A03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267A03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267A03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03" w:rsidRDefault="006E0F3A" w:rsidP="00267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(D)</w:t>
            </w:r>
          </w:p>
          <w:p w:rsidR="00B65C50" w:rsidRDefault="00B65C50" w:rsidP="00267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C50" w:rsidRDefault="00B65C50" w:rsidP="00267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C50" w:rsidRDefault="00B65C50" w:rsidP="00267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C50" w:rsidRDefault="00B65C50" w:rsidP="00267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C50" w:rsidRDefault="006E0F3A" w:rsidP="00267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(D)</w:t>
            </w:r>
          </w:p>
        </w:tc>
        <w:tc>
          <w:tcPr>
            <w:tcW w:w="0" w:type="auto"/>
          </w:tcPr>
          <w:p w:rsidR="00AC6D14" w:rsidRDefault="006E0F3A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Cyfweliad, Ffurflen Gais, Geirda a phroses ddethol.</w:t>
            </w:r>
          </w:p>
        </w:tc>
      </w:tr>
    </w:tbl>
    <w:p w:rsidR="00AC6D14" w:rsidRPr="00DD2D81" w:rsidRDefault="00AC6D14" w:rsidP="00AC6D14">
      <w:pPr>
        <w:rPr>
          <w:rFonts w:ascii="Arial" w:hAnsi="Arial" w:cs="Arial"/>
          <w:sz w:val="24"/>
          <w:szCs w:val="24"/>
        </w:rPr>
      </w:pPr>
    </w:p>
    <w:p w:rsidR="00FD211E" w:rsidRPr="00DD2D81" w:rsidRDefault="00FD211E">
      <w:pPr>
        <w:rPr>
          <w:rFonts w:ascii="Arial" w:hAnsi="Arial" w:cs="Arial"/>
          <w:sz w:val="24"/>
          <w:szCs w:val="24"/>
        </w:rPr>
      </w:pPr>
    </w:p>
    <w:sectPr w:rsidR="00FD211E" w:rsidRPr="00DD2D81" w:rsidSect="0008665C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5B" w:rsidRDefault="008B5E5B">
      <w:pPr>
        <w:spacing w:after="0" w:line="240" w:lineRule="auto"/>
      </w:pPr>
      <w:r>
        <w:separator/>
      </w:r>
    </w:p>
  </w:endnote>
  <w:endnote w:type="continuationSeparator" w:id="0">
    <w:p w:rsidR="008B5E5B" w:rsidRDefault="008B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5B" w:rsidRDefault="008B5E5B">
      <w:pPr>
        <w:spacing w:after="0" w:line="240" w:lineRule="auto"/>
      </w:pPr>
      <w:r>
        <w:separator/>
      </w:r>
    </w:p>
  </w:footnote>
  <w:footnote w:type="continuationSeparator" w:id="0">
    <w:p w:rsidR="008B5E5B" w:rsidRDefault="008B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79" w:rsidRDefault="00045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79" w:rsidRPr="00451E11" w:rsidRDefault="006E0F3A" w:rsidP="003F1492">
    <w:pPr>
      <w:pStyle w:val="Head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inline distT="0" distB="0" distL="0" distR="0">
          <wp:extent cx="1688400" cy="1193137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593388" name="da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19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492">
      <w:rPr>
        <w:sz w:val="24"/>
        <w:szCs w:val="24"/>
      </w:rPr>
      <w:t xml:space="preserve">                                                                  </w:t>
    </w:r>
    <w:r w:rsidR="003F1492">
      <w:rPr>
        <w:noProof/>
        <w:sz w:val="24"/>
        <w:szCs w:val="24"/>
        <w:lang w:eastAsia="en-GB"/>
      </w:rPr>
      <w:drawing>
        <wp:inline distT="0" distB="0" distL="0" distR="0">
          <wp:extent cx="1688400" cy="1245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035008" name="lotter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2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79" w:rsidRDefault="00045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2CD"/>
    <w:multiLevelType w:val="hybridMultilevel"/>
    <w:tmpl w:val="EDAED130"/>
    <w:lvl w:ilvl="0" w:tplc="426A4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1C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00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CB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24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1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2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0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A2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54FFF"/>
    <w:multiLevelType w:val="hybridMultilevel"/>
    <w:tmpl w:val="D980C0DE"/>
    <w:lvl w:ilvl="0" w:tplc="D504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F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C1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2B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A5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8B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5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8E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EE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6B69"/>
    <w:multiLevelType w:val="hybridMultilevel"/>
    <w:tmpl w:val="06F2B874"/>
    <w:lvl w:ilvl="0" w:tplc="316E9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824B9E" w:tentative="1">
      <w:start w:val="1"/>
      <w:numFmt w:val="lowerLetter"/>
      <w:lvlText w:val="%2."/>
      <w:lvlJc w:val="left"/>
      <w:pPr>
        <w:ind w:left="1080" w:hanging="360"/>
      </w:pPr>
    </w:lvl>
    <w:lvl w:ilvl="2" w:tplc="46BC2B82" w:tentative="1">
      <w:start w:val="1"/>
      <w:numFmt w:val="lowerRoman"/>
      <w:lvlText w:val="%3."/>
      <w:lvlJc w:val="right"/>
      <w:pPr>
        <w:ind w:left="1800" w:hanging="180"/>
      </w:pPr>
    </w:lvl>
    <w:lvl w:ilvl="3" w:tplc="785E5004" w:tentative="1">
      <w:start w:val="1"/>
      <w:numFmt w:val="decimal"/>
      <w:lvlText w:val="%4."/>
      <w:lvlJc w:val="left"/>
      <w:pPr>
        <w:ind w:left="2520" w:hanging="360"/>
      </w:pPr>
    </w:lvl>
    <w:lvl w:ilvl="4" w:tplc="F9723F2C" w:tentative="1">
      <w:start w:val="1"/>
      <w:numFmt w:val="lowerLetter"/>
      <w:lvlText w:val="%5."/>
      <w:lvlJc w:val="left"/>
      <w:pPr>
        <w:ind w:left="3240" w:hanging="360"/>
      </w:pPr>
    </w:lvl>
    <w:lvl w:ilvl="5" w:tplc="D2D8662C" w:tentative="1">
      <w:start w:val="1"/>
      <w:numFmt w:val="lowerRoman"/>
      <w:lvlText w:val="%6."/>
      <w:lvlJc w:val="right"/>
      <w:pPr>
        <w:ind w:left="3960" w:hanging="180"/>
      </w:pPr>
    </w:lvl>
    <w:lvl w:ilvl="6" w:tplc="186EB90C" w:tentative="1">
      <w:start w:val="1"/>
      <w:numFmt w:val="decimal"/>
      <w:lvlText w:val="%7."/>
      <w:lvlJc w:val="left"/>
      <w:pPr>
        <w:ind w:left="4680" w:hanging="360"/>
      </w:pPr>
    </w:lvl>
    <w:lvl w:ilvl="7" w:tplc="97368A3C" w:tentative="1">
      <w:start w:val="1"/>
      <w:numFmt w:val="lowerLetter"/>
      <w:lvlText w:val="%8."/>
      <w:lvlJc w:val="left"/>
      <w:pPr>
        <w:ind w:left="5400" w:hanging="360"/>
      </w:pPr>
    </w:lvl>
    <w:lvl w:ilvl="8" w:tplc="BF0A52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05AB5"/>
    <w:multiLevelType w:val="hybridMultilevel"/>
    <w:tmpl w:val="B212E7C0"/>
    <w:lvl w:ilvl="0" w:tplc="79C86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30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722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2A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22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22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6D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C9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C5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54636"/>
    <w:multiLevelType w:val="hybridMultilevel"/>
    <w:tmpl w:val="82A45D88"/>
    <w:lvl w:ilvl="0" w:tplc="9EEAE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C1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A4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4F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E1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741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5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E7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29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81"/>
    <w:rsid w:val="00045679"/>
    <w:rsid w:val="00063E81"/>
    <w:rsid w:val="0008665C"/>
    <w:rsid w:val="000C1CFA"/>
    <w:rsid w:val="00124AFA"/>
    <w:rsid w:val="001844B0"/>
    <w:rsid w:val="00184D95"/>
    <w:rsid w:val="001B014C"/>
    <w:rsid w:val="001F65E5"/>
    <w:rsid w:val="00200DB3"/>
    <w:rsid w:val="00245EBA"/>
    <w:rsid w:val="002654BF"/>
    <w:rsid w:val="00267A03"/>
    <w:rsid w:val="002C378D"/>
    <w:rsid w:val="002D7D93"/>
    <w:rsid w:val="002F3C7E"/>
    <w:rsid w:val="00317A56"/>
    <w:rsid w:val="003610BE"/>
    <w:rsid w:val="00364BE0"/>
    <w:rsid w:val="003D7E04"/>
    <w:rsid w:val="003F1492"/>
    <w:rsid w:val="003F2C04"/>
    <w:rsid w:val="00451E11"/>
    <w:rsid w:val="005D398D"/>
    <w:rsid w:val="005F56FC"/>
    <w:rsid w:val="00670FA2"/>
    <w:rsid w:val="006E0F3A"/>
    <w:rsid w:val="00734F85"/>
    <w:rsid w:val="007A0C3B"/>
    <w:rsid w:val="008304D6"/>
    <w:rsid w:val="00860C3D"/>
    <w:rsid w:val="008B5E5B"/>
    <w:rsid w:val="00A57D1F"/>
    <w:rsid w:val="00AC6D14"/>
    <w:rsid w:val="00AD7D9D"/>
    <w:rsid w:val="00B65C50"/>
    <w:rsid w:val="00BB119E"/>
    <w:rsid w:val="00C570FF"/>
    <w:rsid w:val="00C66B7A"/>
    <w:rsid w:val="00DD2D81"/>
    <w:rsid w:val="00DE4A8B"/>
    <w:rsid w:val="00DF4685"/>
    <w:rsid w:val="00E446E1"/>
    <w:rsid w:val="00EC37E4"/>
    <w:rsid w:val="00EE65E6"/>
    <w:rsid w:val="00EF35ED"/>
    <w:rsid w:val="00FD211E"/>
    <w:rsid w:val="00FD794C"/>
    <w:rsid w:val="00FE2AAA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84493-76BF-49DA-AC67-A286C8A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B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table" w:styleId="TableGrid">
    <w:name w:val="Table Grid"/>
    <w:basedOn w:val="TableNormal"/>
    <w:uiPriority w:val="39"/>
    <w:rsid w:val="00AC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79"/>
  </w:style>
  <w:style w:type="paragraph" w:styleId="Footer">
    <w:name w:val="footer"/>
    <w:basedOn w:val="Normal"/>
    <w:link w:val="FooterChar"/>
    <w:uiPriority w:val="99"/>
    <w:unhideWhenUsed/>
    <w:rsid w:val="0004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79"/>
  </w:style>
  <w:style w:type="character" w:styleId="CommentReference">
    <w:name w:val="annotation reference"/>
    <w:basedOn w:val="DefaultParagraphFont"/>
    <w:uiPriority w:val="99"/>
    <w:semiHidden/>
    <w:unhideWhenUsed/>
    <w:rsid w:val="00FD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D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pwal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1C08-1B61-4380-BE7D-141CBF85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DAP-T3</dc:creator>
  <cp:lastModifiedBy>DAP-T2</cp:lastModifiedBy>
  <cp:revision>2</cp:revision>
  <cp:lastPrinted>2020-01-28T14:22:00Z</cp:lastPrinted>
  <dcterms:created xsi:type="dcterms:W3CDTF">2020-02-03T14:34:00Z</dcterms:created>
  <dcterms:modified xsi:type="dcterms:W3CDTF">2020-02-03T14:34:00Z</dcterms:modified>
</cp:coreProperties>
</file>