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48" w:rsidRPr="009855A6" w:rsidRDefault="00E2557D">
      <w:pPr>
        <w:rPr>
          <w:rFonts w:ascii="Arial" w:hAnsi="Arial" w:cs="Arial"/>
          <w:b/>
          <w:sz w:val="24"/>
          <w:szCs w:val="24"/>
        </w:rPr>
      </w:pPr>
      <w:r w:rsidRPr="009855A6">
        <w:rPr>
          <w:rFonts w:ascii="Arial" w:hAnsi="Arial" w:cs="Arial"/>
          <w:b/>
          <w:sz w:val="24"/>
          <w:szCs w:val="24"/>
        </w:rPr>
        <w:t>Job Description &amp; Person Specification</w:t>
      </w:r>
    </w:p>
    <w:p w:rsidR="00E2557D" w:rsidRDefault="00E2557D">
      <w:pPr>
        <w:rPr>
          <w:rFonts w:ascii="Arial" w:hAnsi="Arial" w:cs="Arial"/>
          <w:sz w:val="24"/>
          <w:szCs w:val="24"/>
        </w:rPr>
      </w:pPr>
      <w:r>
        <w:rPr>
          <w:rFonts w:ascii="Arial" w:hAnsi="Arial" w:cs="Arial"/>
          <w:sz w:val="24"/>
          <w:szCs w:val="24"/>
        </w:rPr>
        <w:t>Universal Credit/ Welfare Rights Caseworker</w:t>
      </w:r>
    </w:p>
    <w:p w:rsidR="00F26CB5" w:rsidRDefault="00F26CB5">
      <w:pPr>
        <w:rPr>
          <w:rFonts w:ascii="Arial" w:hAnsi="Arial" w:cs="Arial"/>
          <w:sz w:val="24"/>
          <w:szCs w:val="24"/>
        </w:rPr>
      </w:pPr>
      <w:r w:rsidRPr="009855A6">
        <w:rPr>
          <w:rFonts w:ascii="Arial" w:hAnsi="Arial" w:cs="Arial"/>
          <w:b/>
          <w:sz w:val="24"/>
          <w:szCs w:val="24"/>
        </w:rPr>
        <w:t>Salary</w:t>
      </w:r>
      <w:r>
        <w:rPr>
          <w:rFonts w:ascii="Arial" w:hAnsi="Arial" w:cs="Arial"/>
          <w:sz w:val="24"/>
          <w:szCs w:val="24"/>
        </w:rPr>
        <w:t>:</w:t>
      </w:r>
      <w:r w:rsidR="004E18AB">
        <w:rPr>
          <w:rFonts w:ascii="Arial" w:hAnsi="Arial" w:cs="Arial"/>
          <w:sz w:val="24"/>
          <w:szCs w:val="24"/>
        </w:rPr>
        <w:t xml:space="preserve"> £23,262 FTE</w:t>
      </w:r>
    </w:p>
    <w:p w:rsidR="00E2557D" w:rsidRDefault="006B1EC8">
      <w:pPr>
        <w:rPr>
          <w:rFonts w:ascii="Arial" w:hAnsi="Arial" w:cs="Arial"/>
          <w:sz w:val="24"/>
          <w:szCs w:val="24"/>
        </w:rPr>
      </w:pPr>
      <w:r>
        <w:rPr>
          <w:rFonts w:ascii="Arial" w:hAnsi="Arial" w:cs="Arial"/>
          <w:sz w:val="24"/>
          <w:szCs w:val="24"/>
        </w:rPr>
        <w:t>21</w:t>
      </w:r>
      <w:r w:rsidR="00E2557D">
        <w:rPr>
          <w:rFonts w:ascii="Arial" w:hAnsi="Arial" w:cs="Arial"/>
          <w:sz w:val="24"/>
          <w:szCs w:val="24"/>
        </w:rPr>
        <w:t xml:space="preserve"> hours –</w:t>
      </w:r>
      <w:r w:rsidR="003A7ADB">
        <w:rPr>
          <w:rFonts w:ascii="Arial" w:hAnsi="Arial" w:cs="Arial"/>
          <w:sz w:val="24"/>
          <w:szCs w:val="24"/>
        </w:rPr>
        <w:t xml:space="preserve"> Job Share</w:t>
      </w:r>
    </w:p>
    <w:p w:rsidR="00E2557D" w:rsidRDefault="00E2557D">
      <w:pPr>
        <w:rPr>
          <w:rFonts w:ascii="Arial" w:hAnsi="Arial" w:cs="Arial"/>
          <w:sz w:val="24"/>
          <w:szCs w:val="24"/>
        </w:rPr>
      </w:pPr>
      <w:r w:rsidRPr="009855A6">
        <w:rPr>
          <w:rFonts w:ascii="Arial" w:hAnsi="Arial" w:cs="Arial"/>
          <w:b/>
          <w:sz w:val="24"/>
          <w:szCs w:val="24"/>
        </w:rPr>
        <w:t>Fixed contract</w:t>
      </w:r>
      <w:r w:rsidR="00295731">
        <w:rPr>
          <w:rFonts w:ascii="Arial" w:hAnsi="Arial" w:cs="Arial"/>
          <w:sz w:val="24"/>
          <w:szCs w:val="24"/>
        </w:rPr>
        <w:t>: 12 months</w:t>
      </w:r>
    </w:p>
    <w:p w:rsidR="00E2557D" w:rsidRDefault="00E2557D">
      <w:pPr>
        <w:rPr>
          <w:rFonts w:ascii="Arial" w:hAnsi="Arial" w:cs="Arial"/>
          <w:sz w:val="24"/>
          <w:szCs w:val="24"/>
        </w:rPr>
      </w:pPr>
      <w:r w:rsidRPr="009855A6">
        <w:rPr>
          <w:rFonts w:ascii="Arial" w:hAnsi="Arial" w:cs="Arial"/>
          <w:b/>
          <w:sz w:val="24"/>
          <w:szCs w:val="24"/>
        </w:rPr>
        <w:t>Responsible to</w:t>
      </w:r>
      <w:r>
        <w:rPr>
          <w:rFonts w:ascii="Arial" w:hAnsi="Arial" w:cs="Arial"/>
          <w:sz w:val="24"/>
          <w:szCs w:val="24"/>
        </w:rPr>
        <w:t>: DAP Project Director</w:t>
      </w:r>
    </w:p>
    <w:p w:rsidR="00E2557D" w:rsidRDefault="00E2557D">
      <w:pPr>
        <w:rPr>
          <w:rFonts w:ascii="Arial" w:hAnsi="Arial" w:cs="Arial"/>
          <w:sz w:val="24"/>
          <w:szCs w:val="24"/>
        </w:rPr>
      </w:pPr>
    </w:p>
    <w:p w:rsidR="00E2557D" w:rsidRPr="009855A6" w:rsidRDefault="00E2557D">
      <w:pPr>
        <w:rPr>
          <w:rFonts w:ascii="Arial" w:hAnsi="Arial" w:cs="Arial"/>
          <w:b/>
          <w:sz w:val="24"/>
          <w:szCs w:val="24"/>
        </w:rPr>
      </w:pPr>
      <w:r w:rsidRPr="009855A6">
        <w:rPr>
          <w:rFonts w:ascii="Arial" w:hAnsi="Arial" w:cs="Arial"/>
          <w:b/>
          <w:sz w:val="24"/>
          <w:szCs w:val="24"/>
        </w:rPr>
        <w:t>Background</w:t>
      </w:r>
    </w:p>
    <w:p w:rsidR="00E2557D" w:rsidRDefault="00E2557D">
      <w:pPr>
        <w:rPr>
          <w:rFonts w:ascii="Arial" w:hAnsi="Arial" w:cs="Arial"/>
          <w:sz w:val="24"/>
          <w:szCs w:val="24"/>
        </w:rPr>
      </w:pPr>
      <w:r>
        <w:rPr>
          <w:rFonts w:ascii="Arial" w:hAnsi="Arial" w:cs="Arial"/>
          <w:sz w:val="24"/>
          <w:szCs w:val="24"/>
        </w:rPr>
        <w:t xml:space="preserve">With full service roll out of Universal Credit already underway in Torfaen and migration from legacy benefits imminent, the demand for support with Universal </w:t>
      </w:r>
      <w:r w:rsidR="00C36768">
        <w:rPr>
          <w:rFonts w:ascii="Arial" w:hAnsi="Arial" w:cs="Arial"/>
          <w:sz w:val="24"/>
          <w:szCs w:val="24"/>
        </w:rPr>
        <w:t>C</w:t>
      </w:r>
      <w:r>
        <w:rPr>
          <w:rFonts w:ascii="Arial" w:hAnsi="Arial" w:cs="Arial"/>
          <w:sz w:val="24"/>
          <w:szCs w:val="24"/>
        </w:rPr>
        <w:t>redit applications and issues is growing. Clients with long-term health conditions/ disabilities,</w:t>
      </w:r>
      <w:r w:rsidR="009855A6">
        <w:rPr>
          <w:rFonts w:ascii="Arial" w:hAnsi="Arial" w:cs="Arial"/>
          <w:sz w:val="24"/>
          <w:szCs w:val="24"/>
        </w:rPr>
        <w:t xml:space="preserve"> their C</w:t>
      </w:r>
      <w:r>
        <w:rPr>
          <w:rFonts w:ascii="Arial" w:hAnsi="Arial" w:cs="Arial"/>
          <w:sz w:val="24"/>
          <w:szCs w:val="24"/>
        </w:rPr>
        <w:t>arers and families</w:t>
      </w:r>
      <w:r w:rsidR="00047E7F">
        <w:rPr>
          <w:rFonts w:ascii="Arial" w:hAnsi="Arial" w:cs="Arial"/>
          <w:sz w:val="24"/>
          <w:szCs w:val="24"/>
        </w:rPr>
        <w:t xml:space="preserve"> require specialist support in order to make </w:t>
      </w:r>
      <w:r w:rsidR="009855A6">
        <w:rPr>
          <w:rFonts w:ascii="Arial" w:hAnsi="Arial" w:cs="Arial"/>
          <w:sz w:val="24"/>
          <w:szCs w:val="24"/>
        </w:rPr>
        <w:t xml:space="preserve">a claim </w:t>
      </w:r>
      <w:r w:rsidR="00047E7F">
        <w:rPr>
          <w:rFonts w:ascii="Arial" w:hAnsi="Arial" w:cs="Arial"/>
          <w:sz w:val="24"/>
          <w:szCs w:val="24"/>
        </w:rPr>
        <w:t>and maintain their journals once the claim is made.</w:t>
      </w:r>
    </w:p>
    <w:p w:rsidR="00DD5057" w:rsidRDefault="00DD5057">
      <w:pPr>
        <w:rPr>
          <w:rFonts w:ascii="Arial" w:hAnsi="Arial" w:cs="Arial"/>
          <w:sz w:val="24"/>
          <w:szCs w:val="24"/>
        </w:rPr>
      </w:pPr>
    </w:p>
    <w:p w:rsidR="00DD5057" w:rsidRPr="009855A6" w:rsidRDefault="00DD5057">
      <w:pPr>
        <w:rPr>
          <w:rFonts w:ascii="Arial" w:hAnsi="Arial" w:cs="Arial"/>
          <w:b/>
          <w:sz w:val="24"/>
          <w:szCs w:val="24"/>
        </w:rPr>
      </w:pPr>
      <w:r w:rsidRPr="009855A6">
        <w:rPr>
          <w:rFonts w:ascii="Arial" w:hAnsi="Arial" w:cs="Arial"/>
          <w:b/>
          <w:sz w:val="24"/>
          <w:szCs w:val="24"/>
        </w:rPr>
        <w:t>Purpose of Role</w:t>
      </w:r>
    </w:p>
    <w:p w:rsidR="00DD5057" w:rsidRDefault="00DD5057">
      <w:pPr>
        <w:rPr>
          <w:rFonts w:ascii="Arial" w:hAnsi="Arial" w:cs="Arial"/>
          <w:sz w:val="24"/>
          <w:szCs w:val="24"/>
        </w:rPr>
      </w:pPr>
      <w:r>
        <w:rPr>
          <w:rFonts w:ascii="Arial" w:hAnsi="Arial" w:cs="Arial"/>
          <w:sz w:val="24"/>
          <w:szCs w:val="24"/>
        </w:rPr>
        <w:t xml:space="preserve">This post will provide active support for people </w:t>
      </w:r>
      <w:r w:rsidR="00211CE5">
        <w:rPr>
          <w:rFonts w:ascii="Arial" w:hAnsi="Arial" w:cs="Arial"/>
          <w:sz w:val="24"/>
          <w:szCs w:val="24"/>
        </w:rPr>
        <w:t xml:space="preserve">with long-term health conditions/ disabilities, their Carers and families </w:t>
      </w:r>
      <w:r>
        <w:rPr>
          <w:rFonts w:ascii="Arial" w:hAnsi="Arial" w:cs="Arial"/>
          <w:sz w:val="24"/>
          <w:szCs w:val="24"/>
        </w:rPr>
        <w:t>in making and managing their Universal Credit claims including accessing and utilising on-line services. You will assist them with accessing other organisations to help with managing their money and maintaining their tenancies. You will train volunteers to provide the service in order to increase the number of clients helped.</w:t>
      </w:r>
    </w:p>
    <w:p w:rsidR="00DD5057" w:rsidRDefault="00DD5057">
      <w:pPr>
        <w:rPr>
          <w:rFonts w:ascii="Arial" w:hAnsi="Arial" w:cs="Arial"/>
          <w:sz w:val="24"/>
          <w:szCs w:val="24"/>
        </w:rPr>
      </w:pPr>
      <w:bookmarkStart w:id="0" w:name="_GoBack"/>
      <w:bookmarkEnd w:id="0"/>
    </w:p>
    <w:p w:rsidR="00DD5057" w:rsidRPr="009855A6" w:rsidRDefault="00DD5057">
      <w:pPr>
        <w:rPr>
          <w:rFonts w:ascii="Arial" w:hAnsi="Arial" w:cs="Arial"/>
          <w:b/>
          <w:sz w:val="24"/>
          <w:szCs w:val="24"/>
        </w:rPr>
      </w:pPr>
      <w:r w:rsidRPr="009855A6">
        <w:rPr>
          <w:rFonts w:ascii="Arial" w:hAnsi="Arial" w:cs="Arial"/>
          <w:b/>
          <w:sz w:val="24"/>
          <w:szCs w:val="24"/>
        </w:rPr>
        <w:t>Context of Role</w:t>
      </w:r>
    </w:p>
    <w:p w:rsidR="000F3FB4" w:rsidRDefault="00E13DF4">
      <w:pPr>
        <w:rPr>
          <w:rFonts w:ascii="Arial" w:hAnsi="Arial" w:cs="Arial"/>
          <w:sz w:val="24"/>
          <w:szCs w:val="24"/>
        </w:rPr>
      </w:pPr>
      <w:r>
        <w:rPr>
          <w:rFonts w:ascii="Arial" w:hAnsi="Arial" w:cs="Arial"/>
          <w:sz w:val="24"/>
          <w:szCs w:val="24"/>
        </w:rPr>
        <w:t xml:space="preserve">The </w:t>
      </w:r>
      <w:r w:rsidR="00DD5057">
        <w:rPr>
          <w:rFonts w:ascii="Arial" w:hAnsi="Arial" w:cs="Arial"/>
          <w:sz w:val="24"/>
          <w:szCs w:val="24"/>
        </w:rPr>
        <w:t>post is supervised by the DAP Project Director and you will work as an integral part of the caseworker team</w:t>
      </w:r>
      <w:r>
        <w:rPr>
          <w:rFonts w:ascii="Arial" w:hAnsi="Arial" w:cs="Arial"/>
          <w:sz w:val="24"/>
          <w:szCs w:val="24"/>
        </w:rPr>
        <w:t>.</w:t>
      </w:r>
      <w:r w:rsidR="00295731">
        <w:rPr>
          <w:rFonts w:ascii="Arial" w:hAnsi="Arial" w:cs="Arial"/>
          <w:sz w:val="24"/>
          <w:szCs w:val="24"/>
        </w:rPr>
        <w:t xml:space="preserve"> The post is fixed term of 12 months</w:t>
      </w:r>
      <w:r w:rsidR="000F3FB4">
        <w:rPr>
          <w:rFonts w:ascii="Arial" w:hAnsi="Arial" w:cs="Arial"/>
          <w:sz w:val="24"/>
          <w:szCs w:val="24"/>
        </w:rPr>
        <w:t xml:space="preserve">. </w:t>
      </w:r>
    </w:p>
    <w:p w:rsidR="00F26CB5" w:rsidRDefault="00F26CB5">
      <w:pPr>
        <w:rPr>
          <w:rFonts w:ascii="Arial" w:hAnsi="Arial" w:cs="Arial"/>
          <w:sz w:val="24"/>
          <w:szCs w:val="24"/>
        </w:rPr>
      </w:pPr>
    </w:p>
    <w:p w:rsidR="000F3FB4" w:rsidRPr="009855A6" w:rsidRDefault="000F3FB4">
      <w:pPr>
        <w:rPr>
          <w:rFonts w:ascii="Arial" w:hAnsi="Arial" w:cs="Arial"/>
          <w:b/>
          <w:sz w:val="24"/>
          <w:szCs w:val="24"/>
        </w:rPr>
      </w:pPr>
      <w:r w:rsidRPr="009855A6">
        <w:rPr>
          <w:rFonts w:ascii="Arial" w:hAnsi="Arial" w:cs="Arial"/>
          <w:b/>
          <w:sz w:val="24"/>
          <w:szCs w:val="24"/>
        </w:rPr>
        <w:t>Key Tasks</w:t>
      </w:r>
    </w:p>
    <w:p w:rsidR="000F3FB4" w:rsidRDefault="000F3FB4" w:rsidP="000F3FB4">
      <w:pPr>
        <w:pStyle w:val="ListParagraph"/>
        <w:numPr>
          <w:ilvl w:val="0"/>
          <w:numId w:val="1"/>
        </w:numPr>
        <w:rPr>
          <w:rFonts w:ascii="Arial" w:hAnsi="Arial" w:cs="Arial"/>
          <w:sz w:val="24"/>
          <w:szCs w:val="24"/>
        </w:rPr>
      </w:pPr>
      <w:r w:rsidRPr="000F3FB4">
        <w:rPr>
          <w:rFonts w:ascii="Arial" w:hAnsi="Arial" w:cs="Arial"/>
          <w:sz w:val="24"/>
          <w:szCs w:val="24"/>
        </w:rPr>
        <w:t>Provide assistance to our client group who require additional support to complete their initial UC claim</w:t>
      </w:r>
    </w:p>
    <w:p w:rsidR="000F3FB4" w:rsidRDefault="000F3FB4" w:rsidP="000F3FB4">
      <w:pPr>
        <w:pStyle w:val="ListParagraph"/>
        <w:numPr>
          <w:ilvl w:val="0"/>
          <w:numId w:val="1"/>
        </w:numPr>
        <w:rPr>
          <w:rFonts w:ascii="Arial" w:hAnsi="Arial" w:cs="Arial"/>
          <w:sz w:val="24"/>
          <w:szCs w:val="24"/>
        </w:rPr>
      </w:pPr>
      <w:r>
        <w:rPr>
          <w:rFonts w:ascii="Arial" w:hAnsi="Arial" w:cs="Arial"/>
          <w:sz w:val="24"/>
          <w:szCs w:val="24"/>
        </w:rPr>
        <w:t>Provide assistance to clients to use IT in order to make and maintain their claims</w:t>
      </w:r>
    </w:p>
    <w:p w:rsidR="000F3FB4" w:rsidRDefault="000F3FB4" w:rsidP="000F3FB4">
      <w:pPr>
        <w:pStyle w:val="ListParagraph"/>
        <w:numPr>
          <w:ilvl w:val="0"/>
          <w:numId w:val="1"/>
        </w:numPr>
        <w:rPr>
          <w:rFonts w:ascii="Arial" w:hAnsi="Arial" w:cs="Arial"/>
          <w:sz w:val="24"/>
          <w:szCs w:val="24"/>
        </w:rPr>
      </w:pPr>
      <w:r>
        <w:rPr>
          <w:rFonts w:ascii="Arial" w:hAnsi="Arial" w:cs="Arial"/>
          <w:sz w:val="24"/>
          <w:szCs w:val="24"/>
        </w:rPr>
        <w:t>Provide training on UC to welfare rights caseworkers and volunteers to maximise the support DAP can offer to our client groups</w:t>
      </w:r>
    </w:p>
    <w:p w:rsidR="000F3FB4" w:rsidRDefault="000F3FB4" w:rsidP="000F3FB4">
      <w:pPr>
        <w:pStyle w:val="ListParagraph"/>
        <w:numPr>
          <w:ilvl w:val="0"/>
          <w:numId w:val="1"/>
        </w:numPr>
        <w:rPr>
          <w:rFonts w:ascii="Arial" w:hAnsi="Arial" w:cs="Arial"/>
          <w:sz w:val="24"/>
          <w:szCs w:val="24"/>
        </w:rPr>
      </w:pPr>
      <w:r>
        <w:rPr>
          <w:rFonts w:ascii="Arial" w:hAnsi="Arial" w:cs="Arial"/>
          <w:sz w:val="24"/>
          <w:szCs w:val="24"/>
        </w:rPr>
        <w:t>Monitor the issues faced by clients in making and maintaining a UC claim in order to provide feedback to other bodies/organisations</w:t>
      </w:r>
    </w:p>
    <w:p w:rsidR="000F3FB4" w:rsidRDefault="000F3FB4" w:rsidP="000F3FB4">
      <w:pPr>
        <w:pStyle w:val="ListParagraph"/>
        <w:numPr>
          <w:ilvl w:val="0"/>
          <w:numId w:val="1"/>
        </w:numPr>
        <w:rPr>
          <w:rFonts w:ascii="Arial" w:hAnsi="Arial" w:cs="Arial"/>
          <w:sz w:val="24"/>
          <w:szCs w:val="24"/>
        </w:rPr>
      </w:pPr>
      <w:r>
        <w:rPr>
          <w:rFonts w:ascii="Arial" w:hAnsi="Arial" w:cs="Arial"/>
          <w:sz w:val="24"/>
          <w:szCs w:val="24"/>
        </w:rPr>
        <w:t>Monitor and record number of UC clients supported and time spent with the clients to inform future activities.</w:t>
      </w:r>
    </w:p>
    <w:p w:rsidR="00C0138F" w:rsidRDefault="00C0138F" w:rsidP="000F3FB4">
      <w:pPr>
        <w:pStyle w:val="ListParagraph"/>
        <w:numPr>
          <w:ilvl w:val="0"/>
          <w:numId w:val="1"/>
        </w:numPr>
        <w:rPr>
          <w:rFonts w:ascii="Arial" w:hAnsi="Arial" w:cs="Arial"/>
          <w:sz w:val="24"/>
          <w:szCs w:val="24"/>
        </w:rPr>
      </w:pPr>
      <w:r>
        <w:rPr>
          <w:rFonts w:ascii="Arial" w:hAnsi="Arial" w:cs="Arial"/>
          <w:sz w:val="24"/>
          <w:szCs w:val="24"/>
        </w:rPr>
        <w:lastRenderedPageBreak/>
        <w:t>Keep up-to-date with all changes in the delivery of UC and provide information to all welfare rights caseworkers.</w:t>
      </w:r>
    </w:p>
    <w:p w:rsidR="005F6915" w:rsidRDefault="005F6915" w:rsidP="000F3FB4">
      <w:pPr>
        <w:pStyle w:val="ListParagraph"/>
        <w:numPr>
          <w:ilvl w:val="0"/>
          <w:numId w:val="1"/>
        </w:numPr>
        <w:rPr>
          <w:rFonts w:ascii="Arial" w:hAnsi="Arial" w:cs="Arial"/>
          <w:sz w:val="24"/>
          <w:szCs w:val="24"/>
        </w:rPr>
      </w:pPr>
      <w:r>
        <w:rPr>
          <w:rFonts w:ascii="Arial" w:hAnsi="Arial" w:cs="Arial"/>
          <w:sz w:val="24"/>
          <w:szCs w:val="24"/>
        </w:rPr>
        <w:t>Work with welfare reform networks to contribute to work of groups</w:t>
      </w:r>
    </w:p>
    <w:p w:rsidR="005F6915" w:rsidRDefault="005F6915" w:rsidP="000F3FB4">
      <w:pPr>
        <w:pStyle w:val="ListParagraph"/>
        <w:numPr>
          <w:ilvl w:val="0"/>
          <w:numId w:val="1"/>
        </w:numPr>
        <w:rPr>
          <w:rFonts w:ascii="Arial" w:hAnsi="Arial" w:cs="Arial"/>
          <w:sz w:val="24"/>
          <w:szCs w:val="24"/>
        </w:rPr>
      </w:pPr>
      <w:r>
        <w:rPr>
          <w:rFonts w:ascii="Arial" w:hAnsi="Arial" w:cs="Arial"/>
          <w:sz w:val="24"/>
          <w:szCs w:val="24"/>
        </w:rPr>
        <w:t>Provide outreach where appropriate and necessary</w:t>
      </w:r>
    </w:p>
    <w:p w:rsidR="00C0138F" w:rsidRDefault="00C0138F" w:rsidP="000F3FB4">
      <w:pPr>
        <w:pStyle w:val="ListParagraph"/>
        <w:numPr>
          <w:ilvl w:val="0"/>
          <w:numId w:val="1"/>
        </w:numPr>
        <w:rPr>
          <w:rFonts w:ascii="Arial" w:hAnsi="Arial" w:cs="Arial"/>
          <w:sz w:val="24"/>
          <w:szCs w:val="24"/>
        </w:rPr>
      </w:pPr>
      <w:r>
        <w:rPr>
          <w:rFonts w:ascii="Arial" w:hAnsi="Arial" w:cs="Arial"/>
          <w:sz w:val="24"/>
          <w:szCs w:val="24"/>
        </w:rPr>
        <w:t>Carry out general welfare rights casework as time allows</w:t>
      </w:r>
    </w:p>
    <w:p w:rsidR="00C0138F" w:rsidRPr="009855A6" w:rsidRDefault="00C0138F" w:rsidP="00C0138F">
      <w:pPr>
        <w:rPr>
          <w:rFonts w:ascii="Arial" w:hAnsi="Arial" w:cs="Arial"/>
          <w:b/>
          <w:sz w:val="24"/>
          <w:szCs w:val="24"/>
        </w:rPr>
      </w:pPr>
      <w:r w:rsidRPr="009855A6">
        <w:rPr>
          <w:rFonts w:ascii="Arial" w:hAnsi="Arial" w:cs="Arial"/>
          <w:b/>
          <w:sz w:val="24"/>
          <w:szCs w:val="24"/>
        </w:rPr>
        <w:t>Other Duties and responsibilities</w:t>
      </w:r>
    </w:p>
    <w:p w:rsidR="00C0138F" w:rsidRDefault="00C0138F" w:rsidP="00C0138F">
      <w:pPr>
        <w:pStyle w:val="ListParagraph"/>
        <w:numPr>
          <w:ilvl w:val="0"/>
          <w:numId w:val="2"/>
        </w:numPr>
        <w:rPr>
          <w:rFonts w:ascii="Arial" w:hAnsi="Arial" w:cs="Arial"/>
          <w:sz w:val="24"/>
          <w:szCs w:val="24"/>
        </w:rPr>
      </w:pPr>
      <w:r>
        <w:rPr>
          <w:rFonts w:ascii="Arial" w:hAnsi="Arial" w:cs="Arial"/>
          <w:sz w:val="24"/>
          <w:szCs w:val="24"/>
        </w:rPr>
        <w:t>Uphold the aims and principles of DAP</w:t>
      </w:r>
    </w:p>
    <w:p w:rsidR="00C0138F" w:rsidRDefault="00C0138F" w:rsidP="00C0138F">
      <w:pPr>
        <w:pStyle w:val="ListParagraph"/>
        <w:numPr>
          <w:ilvl w:val="0"/>
          <w:numId w:val="2"/>
        </w:numPr>
        <w:rPr>
          <w:rFonts w:ascii="Arial" w:hAnsi="Arial" w:cs="Arial"/>
          <w:sz w:val="24"/>
          <w:szCs w:val="24"/>
        </w:rPr>
      </w:pPr>
      <w:r>
        <w:rPr>
          <w:rFonts w:ascii="Arial" w:hAnsi="Arial" w:cs="Arial"/>
          <w:sz w:val="24"/>
          <w:szCs w:val="24"/>
        </w:rPr>
        <w:t>Keep accurate records of work carried out</w:t>
      </w:r>
    </w:p>
    <w:p w:rsidR="00C0138F" w:rsidRDefault="00C0138F" w:rsidP="00C0138F">
      <w:pPr>
        <w:pStyle w:val="ListParagraph"/>
        <w:numPr>
          <w:ilvl w:val="0"/>
          <w:numId w:val="2"/>
        </w:numPr>
        <w:rPr>
          <w:rFonts w:ascii="Arial" w:hAnsi="Arial" w:cs="Arial"/>
          <w:sz w:val="24"/>
          <w:szCs w:val="24"/>
        </w:rPr>
      </w:pPr>
      <w:r>
        <w:rPr>
          <w:rFonts w:ascii="Arial" w:hAnsi="Arial" w:cs="Arial"/>
          <w:sz w:val="24"/>
          <w:szCs w:val="24"/>
        </w:rPr>
        <w:t>Participate fully in the work of the charity, attending staff meetings etc.</w:t>
      </w:r>
    </w:p>
    <w:p w:rsidR="00C0138F" w:rsidRDefault="00C0138F" w:rsidP="00C0138F">
      <w:pPr>
        <w:pStyle w:val="ListParagraph"/>
        <w:numPr>
          <w:ilvl w:val="0"/>
          <w:numId w:val="2"/>
        </w:numPr>
        <w:rPr>
          <w:rFonts w:ascii="Arial" w:hAnsi="Arial" w:cs="Arial"/>
          <w:sz w:val="24"/>
          <w:szCs w:val="24"/>
        </w:rPr>
      </w:pPr>
      <w:r>
        <w:rPr>
          <w:rFonts w:ascii="Arial" w:hAnsi="Arial" w:cs="Arial"/>
          <w:sz w:val="24"/>
          <w:szCs w:val="24"/>
        </w:rPr>
        <w:t>Work within the health and safety and equality of opportunity policies and procedures of DAP</w:t>
      </w:r>
    </w:p>
    <w:p w:rsidR="00C0138F" w:rsidRDefault="00C0138F" w:rsidP="00C0138F">
      <w:pPr>
        <w:pStyle w:val="ListParagraph"/>
        <w:numPr>
          <w:ilvl w:val="0"/>
          <w:numId w:val="2"/>
        </w:numPr>
        <w:rPr>
          <w:rFonts w:ascii="Arial" w:hAnsi="Arial" w:cs="Arial"/>
          <w:sz w:val="24"/>
          <w:szCs w:val="24"/>
        </w:rPr>
      </w:pPr>
      <w:r>
        <w:rPr>
          <w:rFonts w:ascii="Arial" w:hAnsi="Arial" w:cs="Arial"/>
          <w:sz w:val="24"/>
          <w:szCs w:val="24"/>
        </w:rPr>
        <w:t>Any other appropriate tasks requested by the DAP Project Director</w:t>
      </w:r>
    </w:p>
    <w:p w:rsidR="00C0138F" w:rsidRDefault="00C0138F" w:rsidP="00C0138F">
      <w:pPr>
        <w:pStyle w:val="ListParagraph"/>
        <w:rPr>
          <w:rFonts w:ascii="Arial" w:hAnsi="Arial" w:cs="Arial"/>
          <w:sz w:val="24"/>
          <w:szCs w:val="24"/>
        </w:rPr>
      </w:pPr>
    </w:p>
    <w:p w:rsidR="00C0138F" w:rsidRPr="009855A6" w:rsidRDefault="00C0138F" w:rsidP="00C0138F">
      <w:pPr>
        <w:rPr>
          <w:rFonts w:ascii="Arial" w:hAnsi="Arial" w:cs="Arial"/>
          <w:b/>
          <w:sz w:val="24"/>
          <w:szCs w:val="24"/>
        </w:rPr>
      </w:pPr>
      <w:r w:rsidRPr="009855A6">
        <w:rPr>
          <w:rFonts w:ascii="Arial" w:hAnsi="Arial" w:cs="Arial"/>
          <w:b/>
          <w:sz w:val="24"/>
          <w:szCs w:val="24"/>
        </w:rPr>
        <w:t>Person Specification</w:t>
      </w:r>
    </w:p>
    <w:p w:rsidR="00C0138F" w:rsidRDefault="00475756" w:rsidP="00C0138F">
      <w:pPr>
        <w:pStyle w:val="ListParagraph"/>
        <w:numPr>
          <w:ilvl w:val="0"/>
          <w:numId w:val="3"/>
        </w:numPr>
        <w:rPr>
          <w:rFonts w:ascii="Arial" w:hAnsi="Arial" w:cs="Arial"/>
          <w:sz w:val="24"/>
          <w:szCs w:val="24"/>
        </w:rPr>
      </w:pPr>
      <w:r>
        <w:rPr>
          <w:rFonts w:ascii="Arial" w:hAnsi="Arial" w:cs="Arial"/>
          <w:sz w:val="24"/>
          <w:szCs w:val="24"/>
        </w:rPr>
        <w:t>Experience of deli</w:t>
      </w:r>
      <w:r w:rsidR="009855A6">
        <w:rPr>
          <w:rFonts w:ascii="Arial" w:hAnsi="Arial" w:cs="Arial"/>
          <w:sz w:val="24"/>
          <w:szCs w:val="24"/>
        </w:rPr>
        <w:t xml:space="preserve">vering welfare rights advice, guidance, support and preparing cases for tribunals </w:t>
      </w:r>
      <w:r>
        <w:rPr>
          <w:rFonts w:ascii="Arial" w:hAnsi="Arial" w:cs="Arial"/>
          <w:sz w:val="24"/>
          <w:szCs w:val="24"/>
        </w:rPr>
        <w:t>in the area</w:t>
      </w:r>
      <w:r w:rsidR="009855A6">
        <w:rPr>
          <w:rFonts w:ascii="Arial" w:hAnsi="Arial" w:cs="Arial"/>
          <w:sz w:val="24"/>
          <w:szCs w:val="24"/>
        </w:rPr>
        <w:t>s</w:t>
      </w:r>
      <w:r>
        <w:rPr>
          <w:rFonts w:ascii="Arial" w:hAnsi="Arial" w:cs="Arial"/>
          <w:sz w:val="24"/>
          <w:szCs w:val="24"/>
        </w:rPr>
        <w:t xml:space="preserve"> of ESA/PIP (ESSENTIAL)</w:t>
      </w:r>
    </w:p>
    <w:p w:rsidR="00475756" w:rsidRDefault="00475756" w:rsidP="00C0138F">
      <w:pPr>
        <w:pStyle w:val="ListParagraph"/>
        <w:numPr>
          <w:ilvl w:val="0"/>
          <w:numId w:val="3"/>
        </w:numPr>
        <w:rPr>
          <w:rFonts w:ascii="Arial" w:hAnsi="Arial" w:cs="Arial"/>
          <w:sz w:val="24"/>
          <w:szCs w:val="24"/>
        </w:rPr>
      </w:pPr>
      <w:r>
        <w:rPr>
          <w:rFonts w:ascii="Arial" w:hAnsi="Arial" w:cs="Arial"/>
          <w:sz w:val="24"/>
          <w:szCs w:val="24"/>
        </w:rPr>
        <w:t>Knowledge and understanding of Universal Credit (ESSENTIAL)</w:t>
      </w:r>
    </w:p>
    <w:p w:rsidR="00475756" w:rsidRDefault="00475756" w:rsidP="00C0138F">
      <w:pPr>
        <w:pStyle w:val="ListParagraph"/>
        <w:numPr>
          <w:ilvl w:val="0"/>
          <w:numId w:val="3"/>
        </w:numPr>
        <w:rPr>
          <w:rFonts w:ascii="Arial" w:hAnsi="Arial" w:cs="Arial"/>
          <w:sz w:val="24"/>
          <w:szCs w:val="24"/>
        </w:rPr>
      </w:pPr>
      <w:r>
        <w:rPr>
          <w:rFonts w:ascii="Arial" w:hAnsi="Arial" w:cs="Arial"/>
          <w:sz w:val="24"/>
          <w:szCs w:val="24"/>
        </w:rPr>
        <w:t>Ability to support Clients to utilise the internet to make UC claims and manage their UC account (ESSENTIAL)</w:t>
      </w:r>
    </w:p>
    <w:p w:rsidR="00475756" w:rsidRDefault="00475756" w:rsidP="00C0138F">
      <w:pPr>
        <w:pStyle w:val="ListParagraph"/>
        <w:numPr>
          <w:ilvl w:val="0"/>
          <w:numId w:val="3"/>
        </w:numPr>
        <w:rPr>
          <w:rFonts w:ascii="Arial" w:hAnsi="Arial" w:cs="Arial"/>
          <w:sz w:val="24"/>
          <w:szCs w:val="24"/>
        </w:rPr>
      </w:pPr>
      <w:r>
        <w:rPr>
          <w:rFonts w:ascii="Arial" w:hAnsi="Arial" w:cs="Arial"/>
          <w:sz w:val="24"/>
          <w:szCs w:val="24"/>
        </w:rPr>
        <w:t>Excellent interpersonal skills including the ability to sensitively empower and engage with a large variety of different people (ESSENTIAL)</w:t>
      </w:r>
    </w:p>
    <w:p w:rsidR="00475756" w:rsidRDefault="00475756" w:rsidP="00C0138F">
      <w:pPr>
        <w:pStyle w:val="ListParagraph"/>
        <w:numPr>
          <w:ilvl w:val="0"/>
          <w:numId w:val="3"/>
        </w:numPr>
        <w:rPr>
          <w:rFonts w:ascii="Arial" w:hAnsi="Arial" w:cs="Arial"/>
          <w:sz w:val="24"/>
          <w:szCs w:val="24"/>
        </w:rPr>
      </w:pPr>
      <w:r>
        <w:rPr>
          <w:rFonts w:ascii="Arial" w:hAnsi="Arial" w:cs="Arial"/>
          <w:sz w:val="24"/>
          <w:szCs w:val="24"/>
        </w:rPr>
        <w:t>Ability and willingness to work on own initiative and as part of a team (ESSENTIAL)</w:t>
      </w:r>
    </w:p>
    <w:p w:rsidR="00475756" w:rsidRDefault="00475756" w:rsidP="00C0138F">
      <w:pPr>
        <w:pStyle w:val="ListParagraph"/>
        <w:numPr>
          <w:ilvl w:val="0"/>
          <w:numId w:val="3"/>
        </w:numPr>
        <w:rPr>
          <w:rFonts w:ascii="Arial" w:hAnsi="Arial" w:cs="Arial"/>
          <w:sz w:val="24"/>
          <w:szCs w:val="24"/>
        </w:rPr>
      </w:pPr>
      <w:r>
        <w:rPr>
          <w:rFonts w:ascii="Arial" w:hAnsi="Arial" w:cs="Arial"/>
          <w:sz w:val="24"/>
          <w:szCs w:val="24"/>
        </w:rPr>
        <w:t>Numerate and literate to the level required by the tasks (ESSENTIAL)</w:t>
      </w:r>
    </w:p>
    <w:p w:rsidR="00475756" w:rsidRDefault="00C36768" w:rsidP="00C0138F">
      <w:pPr>
        <w:pStyle w:val="ListParagraph"/>
        <w:numPr>
          <w:ilvl w:val="0"/>
          <w:numId w:val="3"/>
        </w:numPr>
        <w:rPr>
          <w:rFonts w:ascii="Arial" w:hAnsi="Arial" w:cs="Arial"/>
          <w:sz w:val="24"/>
          <w:szCs w:val="24"/>
        </w:rPr>
      </w:pPr>
      <w:r>
        <w:rPr>
          <w:rFonts w:ascii="Arial" w:hAnsi="Arial" w:cs="Arial"/>
          <w:sz w:val="24"/>
          <w:szCs w:val="24"/>
        </w:rPr>
        <w:t>Experience of developing training materials and delivering training. (DESIRABLE)</w:t>
      </w:r>
    </w:p>
    <w:p w:rsidR="009855A6" w:rsidRDefault="009855A6" w:rsidP="00C0138F">
      <w:pPr>
        <w:pStyle w:val="ListParagraph"/>
        <w:numPr>
          <w:ilvl w:val="0"/>
          <w:numId w:val="3"/>
        </w:numPr>
        <w:rPr>
          <w:rFonts w:ascii="Arial" w:hAnsi="Arial" w:cs="Arial"/>
          <w:sz w:val="24"/>
          <w:szCs w:val="24"/>
        </w:rPr>
      </w:pPr>
      <w:r>
        <w:rPr>
          <w:rFonts w:ascii="Arial" w:hAnsi="Arial" w:cs="Arial"/>
          <w:sz w:val="24"/>
          <w:szCs w:val="24"/>
        </w:rPr>
        <w:t>Experience of providing representation at ESA and PIP tribunals (DESIRABLE</w:t>
      </w:r>
    </w:p>
    <w:p w:rsidR="00C36768" w:rsidRDefault="00C36768" w:rsidP="00C0138F">
      <w:pPr>
        <w:pStyle w:val="ListParagraph"/>
        <w:numPr>
          <w:ilvl w:val="0"/>
          <w:numId w:val="3"/>
        </w:numPr>
        <w:rPr>
          <w:rFonts w:ascii="Arial" w:hAnsi="Arial" w:cs="Arial"/>
          <w:sz w:val="24"/>
          <w:szCs w:val="24"/>
        </w:rPr>
      </w:pPr>
      <w:r>
        <w:rPr>
          <w:rFonts w:ascii="Arial" w:hAnsi="Arial" w:cs="Arial"/>
          <w:sz w:val="24"/>
          <w:szCs w:val="24"/>
        </w:rPr>
        <w:t>Experience of delivering UC advice,  guidance and practical support (DESIRABLE)</w:t>
      </w:r>
    </w:p>
    <w:p w:rsidR="00C36768" w:rsidRPr="00C0138F" w:rsidRDefault="00C36768" w:rsidP="00C0138F">
      <w:pPr>
        <w:pStyle w:val="ListParagraph"/>
        <w:numPr>
          <w:ilvl w:val="0"/>
          <w:numId w:val="3"/>
        </w:numPr>
        <w:rPr>
          <w:rFonts w:ascii="Arial" w:hAnsi="Arial" w:cs="Arial"/>
          <w:sz w:val="24"/>
          <w:szCs w:val="24"/>
        </w:rPr>
      </w:pPr>
      <w:r>
        <w:rPr>
          <w:rFonts w:ascii="Arial" w:hAnsi="Arial" w:cs="Arial"/>
          <w:sz w:val="24"/>
          <w:szCs w:val="24"/>
        </w:rPr>
        <w:t>Experience of producing effective written and oral communications to report on own activities (DESIRABLE)</w:t>
      </w:r>
    </w:p>
    <w:p w:rsidR="00C0138F" w:rsidRPr="00C0138F" w:rsidRDefault="00C0138F" w:rsidP="00C0138F">
      <w:pPr>
        <w:pStyle w:val="ListParagraph"/>
        <w:rPr>
          <w:rFonts w:ascii="Arial" w:hAnsi="Arial" w:cs="Arial"/>
          <w:sz w:val="24"/>
          <w:szCs w:val="24"/>
        </w:rPr>
      </w:pPr>
    </w:p>
    <w:p w:rsidR="000F3FB4" w:rsidRPr="000F3FB4" w:rsidRDefault="00C0138F" w:rsidP="00C0138F">
      <w:pPr>
        <w:pStyle w:val="ListParagraph"/>
        <w:rPr>
          <w:rFonts w:ascii="Arial" w:hAnsi="Arial" w:cs="Arial"/>
          <w:sz w:val="24"/>
          <w:szCs w:val="24"/>
        </w:rPr>
      </w:pPr>
      <w:r>
        <w:rPr>
          <w:rFonts w:ascii="Arial" w:hAnsi="Arial" w:cs="Arial"/>
          <w:sz w:val="24"/>
          <w:szCs w:val="24"/>
        </w:rPr>
        <w:t xml:space="preserve"> </w:t>
      </w:r>
    </w:p>
    <w:sectPr w:rsidR="000F3FB4" w:rsidRPr="000F3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526D"/>
    <w:multiLevelType w:val="hybridMultilevel"/>
    <w:tmpl w:val="112C1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54E9F"/>
    <w:multiLevelType w:val="hybridMultilevel"/>
    <w:tmpl w:val="F1CC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D54CD"/>
    <w:multiLevelType w:val="hybridMultilevel"/>
    <w:tmpl w:val="0BB8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7D"/>
    <w:rsid w:val="00047E7F"/>
    <w:rsid w:val="000F3FB4"/>
    <w:rsid w:val="00211CE5"/>
    <w:rsid w:val="00295731"/>
    <w:rsid w:val="003A7ADB"/>
    <w:rsid w:val="003C0548"/>
    <w:rsid w:val="00475756"/>
    <w:rsid w:val="004E18AB"/>
    <w:rsid w:val="005F6915"/>
    <w:rsid w:val="006B1EC8"/>
    <w:rsid w:val="009855A6"/>
    <w:rsid w:val="00C0138F"/>
    <w:rsid w:val="00C36768"/>
    <w:rsid w:val="00C92052"/>
    <w:rsid w:val="00DD5057"/>
    <w:rsid w:val="00E13DF4"/>
    <w:rsid w:val="00E2557D"/>
    <w:rsid w:val="00F2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FB957-7360-43E4-95A0-20967761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Salkeld</dc:creator>
  <cp:keywords/>
  <dc:description/>
  <cp:lastModifiedBy>Pauline Jones</cp:lastModifiedBy>
  <cp:revision>2</cp:revision>
  <dcterms:created xsi:type="dcterms:W3CDTF">2018-01-03T15:29:00Z</dcterms:created>
  <dcterms:modified xsi:type="dcterms:W3CDTF">2018-01-03T15:29:00Z</dcterms:modified>
</cp:coreProperties>
</file>